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F7A44" w14:textId="77777777" w:rsidR="00160ECC" w:rsidRDefault="00160ECC" w:rsidP="00160ECC">
      <w:pPr>
        <w:pStyle w:val="NormalWeb"/>
        <w:shd w:val="clear" w:color="auto" w:fill="FFFFFF"/>
        <w:spacing w:before="180" w:beforeAutospacing="0" w:after="0" w:afterAutospacing="0"/>
        <w:rPr>
          <w:rFonts w:ascii="Lato" w:hAnsi="Lato"/>
          <w:color w:val="2D3B45"/>
        </w:rPr>
      </w:pPr>
      <w:r>
        <w:rPr>
          <w:rFonts w:ascii="Lato" w:hAnsi="Lato"/>
          <w:color w:val="2D3B45"/>
        </w:rPr>
        <w:t>An excerpt from </w:t>
      </w:r>
      <w:r>
        <w:rPr>
          <w:rStyle w:val="Emphasis"/>
          <w:rFonts w:ascii="Lato" w:hAnsi="Lato"/>
          <w:color w:val="2D3B45"/>
        </w:rPr>
        <w:t>The Hidden Life</w:t>
      </w:r>
      <w:r>
        <w:rPr>
          <w:rFonts w:ascii="Lato" w:hAnsi="Lato"/>
          <w:color w:val="2D3B45"/>
        </w:rPr>
        <w:t>:</w:t>
      </w:r>
    </w:p>
    <w:p w14:paraId="5D425C78" w14:textId="77777777" w:rsidR="00160ECC" w:rsidRDefault="00160ECC" w:rsidP="00160ECC">
      <w:pPr>
        <w:pStyle w:val="NormalWeb"/>
        <w:shd w:val="clear" w:color="auto" w:fill="FFFFFF"/>
        <w:spacing w:before="180" w:beforeAutospacing="0" w:after="180" w:afterAutospacing="0"/>
        <w:rPr>
          <w:rFonts w:ascii="Lato" w:hAnsi="Lato"/>
          <w:color w:val="2D3B45"/>
        </w:rPr>
      </w:pPr>
      <w:r>
        <w:rPr>
          <w:rFonts w:ascii="Lato" w:hAnsi="Lato"/>
          <w:color w:val="2D3B45"/>
        </w:rPr>
        <w:t>Darkness—with its numbness, loneliness, and shame—very often accompanies a deep spiritual journey and can be the means to the knowledge of both God and self. The freedom to love and be loved is often discovered in the darkness, so it is important to befriend it. We need to view it not as something bad or to be feared but rather as a time of not knowing, a time, not of doing and learning, but of being and unlearning.</w:t>
      </w:r>
    </w:p>
    <w:p w14:paraId="55E23DC3" w14:textId="77777777" w:rsidR="00160ECC" w:rsidRDefault="00160ECC" w:rsidP="00160ECC">
      <w:pPr>
        <w:pStyle w:val="NormalWeb"/>
        <w:shd w:val="clear" w:color="auto" w:fill="FFFFFF"/>
        <w:spacing w:before="180" w:beforeAutospacing="0" w:after="180" w:afterAutospacing="0"/>
        <w:rPr>
          <w:rFonts w:ascii="Lato" w:hAnsi="Lato"/>
          <w:color w:val="2D3B45"/>
        </w:rPr>
      </w:pPr>
      <w:r>
        <w:rPr>
          <w:rFonts w:ascii="Lato" w:hAnsi="Lato"/>
          <w:color w:val="2D3B45"/>
        </w:rPr>
        <w:t>If we will look upon this painful season not as the hand of an enemy trying to crush us but endeavor to see it as the hand of a loving God who is closer to us than our breath, leading us down to the ground of our being, our fearsome journey will finally open onto a great, wide plateau of love—a safe place—that abiding place within God. “For in him we live and move and have our being” (Acts 17:28).</w:t>
      </w:r>
    </w:p>
    <w:p w14:paraId="63683755" w14:textId="77777777" w:rsidR="00160ECC" w:rsidRDefault="00160ECC" w:rsidP="00160ECC">
      <w:pPr>
        <w:pStyle w:val="NormalWeb"/>
        <w:shd w:val="clear" w:color="auto" w:fill="FFFFFF"/>
        <w:spacing w:before="180" w:beforeAutospacing="0" w:after="180" w:afterAutospacing="0"/>
        <w:rPr>
          <w:rFonts w:ascii="Lato" w:hAnsi="Lato"/>
          <w:color w:val="2D3B45"/>
        </w:rPr>
      </w:pPr>
      <w:r>
        <w:rPr>
          <w:rFonts w:ascii="Lato" w:hAnsi="Lato"/>
          <w:color w:val="2D3B45"/>
        </w:rPr>
        <w:t>To resist, ignore, or reject the hand of such a friendship is to be deaf to the Voice of Love calling us home, the Voice of the Beloved Who created us in love and longs to re-create us in mercy. By submitting to this time of crucifixion and allowing ourselves to be broken by it, we create an opening through which God’s love can pour in and illuminate our illusions, liberate us from attachments, and fulfill our heart’s desire to discover our true self hidden with Christ.</w:t>
      </w:r>
    </w:p>
    <w:p w14:paraId="50622AD4" w14:textId="77777777" w:rsidR="00E02B63" w:rsidRDefault="00E02B63"/>
    <w:sectPr w:rsidR="00E02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ECC"/>
    <w:rsid w:val="00160ECC"/>
    <w:rsid w:val="001B613C"/>
    <w:rsid w:val="00582B65"/>
    <w:rsid w:val="009C4DDC"/>
    <w:rsid w:val="00E02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D7AB"/>
  <w15:chartTrackingRefBased/>
  <w15:docId w15:val="{37B61B36-9A83-4397-BD4F-AD7C8E12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0E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60E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5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 P</dc:creator>
  <cp:keywords/>
  <dc:description/>
  <cp:lastModifiedBy>Sha P</cp:lastModifiedBy>
  <cp:revision>2</cp:revision>
  <dcterms:created xsi:type="dcterms:W3CDTF">2021-11-14T06:44:00Z</dcterms:created>
  <dcterms:modified xsi:type="dcterms:W3CDTF">2021-11-14T06:50:00Z</dcterms:modified>
</cp:coreProperties>
</file>